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62C82C47"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3E75A9">
        <w:rPr>
          <w:rFonts w:ascii="Arial" w:hAnsi="Arial" w:cs="Tahoma"/>
          <w:b/>
          <w:bCs/>
          <w:sz w:val="28"/>
          <w:lang w:val="en-US"/>
        </w:rPr>
        <w:t>2</w:t>
      </w:r>
      <w:r w:rsidR="006C0890">
        <w:rPr>
          <w:rFonts w:ascii="Arial" w:hAnsi="Arial" w:cs="Tahoma"/>
          <w:b/>
          <w:bCs/>
          <w:sz w:val="28"/>
          <w:lang w:val="en-US"/>
        </w:rPr>
        <w:t>1</w:t>
      </w:r>
      <w:r w:rsidR="004F5181" w:rsidRPr="00A93FE7">
        <w:rPr>
          <w:rFonts w:ascii="Arial" w:hAnsi="Arial" w:cs="Tahoma"/>
          <w:b/>
          <w:bCs/>
          <w:sz w:val="28"/>
          <w:lang w:val="en-US"/>
        </w:rPr>
        <w:t>/</w:t>
      </w:r>
      <w:r w:rsidR="003E75A9">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0CFBAE9E" w14:textId="77777777" w:rsidR="004E0C3A" w:rsidRPr="0082451E" w:rsidRDefault="004E0C3A" w:rsidP="004E0C3A">
      <w:pPr>
        <w:tabs>
          <w:tab w:val="left" w:pos="5812"/>
        </w:tabs>
        <w:ind w:left="680"/>
        <w:rPr>
          <w:rFonts w:ascii="Arial" w:hAnsi="Arial"/>
          <w:b/>
          <w:color w:val="000000"/>
          <w:sz w:val="22"/>
          <w:lang w:val="en-GB"/>
        </w:rPr>
      </w:pPr>
      <w:r>
        <w:rPr>
          <w:rFonts w:ascii="Arial" w:hAnsi="Arial"/>
          <w:b/>
          <w:color w:val="000000"/>
          <w:sz w:val="22"/>
          <w:lang w:val="en-GB"/>
        </w:rPr>
        <w:t>Summertime is ‘round the corner</w:t>
      </w:r>
      <w:r w:rsidRPr="0082451E">
        <w:rPr>
          <w:rFonts w:ascii="Arial" w:hAnsi="Arial"/>
          <w:b/>
          <w:color w:val="000000"/>
          <w:sz w:val="22"/>
          <w:lang w:val="en-GB"/>
        </w:rPr>
        <w:t>!</w:t>
      </w:r>
    </w:p>
    <w:p w14:paraId="2E668C29" w14:textId="77777777" w:rsidR="004E0C3A" w:rsidRPr="0082451E" w:rsidRDefault="004E0C3A" w:rsidP="004E0C3A">
      <w:pPr>
        <w:tabs>
          <w:tab w:val="left" w:pos="5812"/>
        </w:tabs>
        <w:ind w:left="680"/>
        <w:rPr>
          <w:rFonts w:ascii="Arial" w:hAnsi="Arial"/>
          <w:b/>
          <w:color w:val="000000"/>
          <w:sz w:val="22"/>
          <w:lang w:val="en-GB"/>
        </w:rPr>
      </w:pPr>
      <w:r w:rsidRPr="0082451E">
        <w:rPr>
          <w:rFonts w:ascii="Arial" w:hAnsi="Arial"/>
          <w:b/>
          <w:color w:val="000000"/>
          <w:sz w:val="22"/>
          <w:lang w:val="en-GB"/>
        </w:rPr>
        <w:t>Be</w:t>
      </w:r>
      <w:r>
        <w:rPr>
          <w:rFonts w:ascii="Arial" w:hAnsi="Arial"/>
          <w:b/>
          <w:color w:val="000000"/>
          <w:sz w:val="22"/>
          <w:lang w:val="en-GB"/>
        </w:rPr>
        <w:t xml:space="preserve"> equipped with </w:t>
      </w:r>
      <w:proofErr w:type="spellStart"/>
      <w:r>
        <w:rPr>
          <w:rFonts w:ascii="Arial" w:hAnsi="Arial"/>
          <w:b/>
          <w:color w:val="000000"/>
          <w:sz w:val="22"/>
          <w:lang w:val="en-GB"/>
        </w:rPr>
        <w:t>Rameder’s</w:t>
      </w:r>
      <w:proofErr w:type="spellEnd"/>
      <w:r>
        <w:rPr>
          <w:rFonts w:ascii="Arial" w:hAnsi="Arial"/>
          <w:b/>
          <w:color w:val="000000"/>
          <w:sz w:val="22"/>
          <w:lang w:val="en-GB"/>
        </w:rPr>
        <w:t xml:space="preserve"> battery chargers</w:t>
      </w:r>
    </w:p>
    <w:p w14:paraId="2F1BD38B" w14:textId="77777777" w:rsidR="004E0C3A" w:rsidRPr="0082451E" w:rsidRDefault="004E0C3A" w:rsidP="004E0C3A">
      <w:pPr>
        <w:tabs>
          <w:tab w:val="left" w:pos="5812"/>
        </w:tabs>
        <w:jc w:val="both"/>
        <w:rPr>
          <w:rFonts w:ascii="Arial" w:hAnsi="Arial"/>
          <w:color w:val="000000"/>
          <w:sz w:val="22"/>
          <w:lang w:val="en-GB"/>
        </w:rPr>
      </w:pPr>
    </w:p>
    <w:p w14:paraId="598F3C62" w14:textId="11806E40" w:rsidR="004E0C3A" w:rsidRPr="0082451E" w:rsidRDefault="004E0C3A" w:rsidP="004E0C3A">
      <w:pPr>
        <w:ind w:left="680"/>
        <w:jc w:val="both"/>
        <w:rPr>
          <w:rFonts w:ascii="Arial" w:hAnsi="Arial"/>
          <w:color w:val="000000"/>
          <w:sz w:val="22"/>
          <w:lang w:val="en-GB"/>
        </w:rPr>
      </w:pPr>
      <w:r>
        <w:rPr>
          <w:rFonts w:ascii="Arial" w:hAnsi="Arial"/>
          <w:color w:val="000000"/>
          <w:sz w:val="22"/>
          <w:lang w:val="en-GB"/>
        </w:rPr>
        <w:t xml:space="preserve">Mobile homes, caravans and camping vans are now awakening from hibernation. </w:t>
      </w:r>
      <w:proofErr w:type="gramStart"/>
      <w:r>
        <w:rPr>
          <w:rFonts w:ascii="Arial" w:hAnsi="Arial"/>
          <w:color w:val="000000"/>
          <w:sz w:val="22"/>
          <w:lang w:val="en-GB"/>
        </w:rPr>
        <w:t>In order to</w:t>
      </w:r>
      <w:proofErr w:type="gramEnd"/>
      <w:r>
        <w:rPr>
          <w:rFonts w:ascii="Arial" w:hAnsi="Arial"/>
          <w:color w:val="000000"/>
          <w:sz w:val="22"/>
          <w:lang w:val="en-GB"/>
        </w:rPr>
        <w:t xml:space="preserve"> have full power on the road or if the battery has to be charged in the first place, </w:t>
      </w:r>
      <w:r w:rsidRPr="004F2FCB">
        <w:rPr>
          <w:rFonts w:ascii="Arial" w:hAnsi="Arial"/>
          <w:b/>
          <w:color w:val="000000"/>
          <w:sz w:val="22"/>
          <w:lang w:val="en-GB"/>
        </w:rPr>
        <w:t>Rameder</w:t>
      </w:r>
      <w:r w:rsidR="00867CB8">
        <w:rPr>
          <w:rFonts w:ascii="Arial" w:hAnsi="Arial"/>
          <w:color w:val="000000"/>
          <w:sz w:val="22"/>
          <w:lang w:val="en-GB"/>
        </w:rPr>
        <w:t xml:space="preserve"> offer</w:t>
      </w:r>
      <w:r>
        <w:rPr>
          <w:rFonts w:ascii="Arial" w:hAnsi="Arial"/>
          <w:color w:val="000000"/>
          <w:sz w:val="22"/>
          <w:lang w:val="en-GB"/>
        </w:rPr>
        <w:t xml:space="preserve">s various </w:t>
      </w:r>
      <w:hyperlink r:id="rId7" w:history="1">
        <w:r>
          <w:rPr>
            <w:rStyle w:val="Hyperlink"/>
            <w:rFonts w:ascii="Arial" w:hAnsi="Arial"/>
            <w:sz w:val="22"/>
            <w:lang w:val="en-GB"/>
          </w:rPr>
          <w:t>battery chargers</w:t>
        </w:r>
      </w:hyperlink>
      <w:r w:rsidRPr="0082451E">
        <w:rPr>
          <w:rFonts w:ascii="Arial" w:hAnsi="Arial"/>
          <w:color w:val="000000"/>
          <w:sz w:val="22"/>
          <w:lang w:val="en-GB"/>
        </w:rPr>
        <w:t>.</w:t>
      </w:r>
      <w:r>
        <w:rPr>
          <w:rFonts w:ascii="Arial" w:hAnsi="Arial"/>
          <w:color w:val="000000"/>
          <w:sz w:val="22"/>
          <w:lang w:val="en-GB"/>
        </w:rPr>
        <w:t xml:space="preserve"> And they come rather inexpensively...</w:t>
      </w:r>
      <w:bookmarkStart w:id="0" w:name="_GoBack"/>
      <w:bookmarkEnd w:id="0"/>
    </w:p>
    <w:p w14:paraId="670C60FA" w14:textId="77777777" w:rsidR="004E0C3A" w:rsidRPr="0082451E" w:rsidRDefault="004E0C3A" w:rsidP="004E0C3A">
      <w:pPr>
        <w:ind w:left="680"/>
        <w:jc w:val="both"/>
        <w:rPr>
          <w:rFonts w:ascii="Arial" w:hAnsi="Arial"/>
          <w:color w:val="000000"/>
          <w:sz w:val="22"/>
          <w:lang w:val="en-GB"/>
        </w:rPr>
      </w:pPr>
    </w:p>
    <w:p w14:paraId="60F14DCE" w14:textId="6FEBBBFA" w:rsidR="004E0C3A" w:rsidRPr="0082451E" w:rsidRDefault="004E0C3A" w:rsidP="004E0C3A">
      <w:pPr>
        <w:ind w:left="680" w:firstLine="20"/>
        <w:jc w:val="both"/>
        <w:rPr>
          <w:rFonts w:ascii="Arial" w:hAnsi="Arial"/>
          <w:color w:val="000000"/>
          <w:sz w:val="22"/>
          <w:lang w:val="en-GB"/>
        </w:rPr>
      </w:pPr>
      <w:r>
        <w:rPr>
          <w:rFonts w:ascii="Arial" w:hAnsi="Arial"/>
          <w:color w:val="000000"/>
          <w:sz w:val="22"/>
          <w:lang w:val="en-GB"/>
        </w:rPr>
        <w:t xml:space="preserve">Even modern lead acid batteries need some maintenance, but you will find many instructions on how to store them in winter on the web. The right equipment in form of battery chargers, however, can be bought from </w:t>
      </w:r>
      <w:proofErr w:type="spellStart"/>
      <w:r w:rsidRPr="004F2FCB">
        <w:rPr>
          <w:rFonts w:ascii="Arial" w:hAnsi="Arial"/>
          <w:b/>
          <w:color w:val="000000"/>
          <w:sz w:val="22"/>
          <w:lang w:val="en-GB"/>
        </w:rPr>
        <w:t>Rameder</w:t>
      </w:r>
      <w:r>
        <w:rPr>
          <w:rFonts w:ascii="Arial" w:hAnsi="Arial"/>
          <w:color w:val="000000"/>
          <w:sz w:val="22"/>
          <w:lang w:val="en-GB"/>
        </w:rPr>
        <w:t>’s</w:t>
      </w:r>
      <w:proofErr w:type="spellEnd"/>
      <w:r>
        <w:rPr>
          <w:rFonts w:ascii="Arial" w:hAnsi="Arial"/>
          <w:color w:val="000000"/>
          <w:sz w:val="22"/>
          <w:lang w:val="en-GB"/>
        </w:rPr>
        <w:t xml:space="preserve"> online shop at </w:t>
      </w:r>
      <w:hyperlink r:id="rId8" w:history="1">
        <w:r w:rsidRPr="00012041">
          <w:rPr>
            <w:rStyle w:val="Hyperlink"/>
            <w:rFonts w:ascii="Arial" w:hAnsi="Arial"/>
            <w:sz w:val="22"/>
            <w:lang w:val="en-GB"/>
          </w:rPr>
          <w:t>www.rameder.eu</w:t>
        </w:r>
      </w:hyperlink>
      <w:r w:rsidRPr="005609E0">
        <w:rPr>
          <w:rFonts w:ascii="Arial" w:hAnsi="Arial"/>
          <w:color w:val="000000"/>
          <w:sz w:val="22"/>
          <w:lang w:val="en-GB"/>
        </w:rPr>
        <w:t>.</w:t>
      </w:r>
      <w:r w:rsidRPr="0082451E">
        <w:rPr>
          <w:rFonts w:ascii="Arial" w:hAnsi="Arial"/>
          <w:color w:val="000000"/>
          <w:sz w:val="22"/>
          <w:lang w:val="en-GB"/>
        </w:rPr>
        <w:t xml:space="preserve"> </w:t>
      </w:r>
      <w:r>
        <w:rPr>
          <w:rFonts w:ascii="Arial" w:hAnsi="Arial"/>
          <w:color w:val="000000"/>
          <w:sz w:val="22"/>
          <w:lang w:val="en-GB"/>
        </w:rPr>
        <w:t xml:space="preserve">1.2 – 120 Ah batteries should be charged with the </w:t>
      </w:r>
      <w:hyperlink r:id="rId9" w:history="1">
        <w:r w:rsidRPr="0082451E">
          <w:rPr>
            <w:rStyle w:val="Hyperlink"/>
            <w:rFonts w:ascii="Arial" w:hAnsi="Arial"/>
            <w:sz w:val="22"/>
            <w:lang w:val="en-GB"/>
          </w:rPr>
          <w:t>Charge Box 3.6</w:t>
        </w:r>
      </w:hyperlink>
      <w:r w:rsidRPr="0082451E">
        <w:rPr>
          <w:rFonts w:ascii="Arial" w:hAnsi="Arial"/>
          <w:color w:val="000000"/>
          <w:sz w:val="22"/>
          <w:lang w:val="en-GB"/>
        </w:rPr>
        <w:t xml:space="preserve"> (</w:t>
      </w:r>
      <w:r>
        <w:rPr>
          <w:rFonts w:ascii="Arial" w:hAnsi="Arial"/>
          <w:color w:val="000000"/>
          <w:sz w:val="22"/>
          <w:lang w:val="en-GB"/>
        </w:rPr>
        <w:t>€</w:t>
      </w:r>
      <w:r w:rsidRPr="0082451E">
        <w:rPr>
          <w:rFonts w:ascii="Arial" w:hAnsi="Arial"/>
          <w:color w:val="000000"/>
          <w:sz w:val="22"/>
          <w:lang w:val="en-GB"/>
        </w:rPr>
        <w:t xml:space="preserve">85). </w:t>
      </w:r>
      <w:r>
        <w:rPr>
          <w:rFonts w:ascii="Arial" w:hAnsi="Arial"/>
          <w:color w:val="000000"/>
          <w:sz w:val="22"/>
          <w:lang w:val="en-GB"/>
        </w:rPr>
        <w:t xml:space="preserve">Such batteries comprise car, small moped and scooter batteries. </w:t>
      </w:r>
      <w:r w:rsidR="00263038">
        <w:rPr>
          <w:rFonts w:ascii="Arial" w:hAnsi="Arial"/>
          <w:color w:val="000000"/>
          <w:sz w:val="22"/>
          <w:lang w:val="en-GB"/>
        </w:rPr>
        <w:t>Those bikes</w:t>
      </w:r>
      <w:r>
        <w:rPr>
          <w:rFonts w:ascii="Arial" w:hAnsi="Arial"/>
          <w:color w:val="000000"/>
          <w:sz w:val="22"/>
          <w:lang w:val="en-GB"/>
        </w:rPr>
        <w:t xml:space="preserve"> are very convenient anyway, if you want to be mobile out there and leave your caravan parked</w:t>
      </w:r>
      <w:r w:rsidRPr="0082451E">
        <w:rPr>
          <w:rFonts w:ascii="Arial" w:hAnsi="Arial"/>
          <w:color w:val="000000"/>
          <w:sz w:val="22"/>
          <w:lang w:val="en-GB"/>
        </w:rPr>
        <w:t>.</w:t>
      </w:r>
    </w:p>
    <w:p w14:paraId="2442C2C3" w14:textId="77777777" w:rsidR="004E0C3A" w:rsidRPr="0082451E" w:rsidRDefault="004E0C3A" w:rsidP="004E0C3A">
      <w:pPr>
        <w:ind w:left="680" w:firstLine="20"/>
        <w:jc w:val="both"/>
        <w:rPr>
          <w:rFonts w:ascii="Arial" w:hAnsi="Arial"/>
          <w:color w:val="000000"/>
          <w:sz w:val="22"/>
          <w:lang w:val="en-GB"/>
        </w:rPr>
      </w:pPr>
    </w:p>
    <w:p w14:paraId="30366E09" w14:textId="4D39D60B" w:rsidR="004E0C3A" w:rsidRPr="0082451E" w:rsidRDefault="004E0C3A" w:rsidP="004E0C3A">
      <w:pPr>
        <w:ind w:left="680" w:firstLine="20"/>
        <w:jc w:val="both"/>
        <w:rPr>
          <w:rFonts w:ascii="Arial" w:hAnsi="Arial"/>
          <w:color w:val="000000"/>
          <w:sz w:val="22"/>
          <w:lang w:val="en-GB"/>
        </w:rPr>
      </w:pPr>
      <w:r>
        <w:rPr>
          <w:rFonts w:ascii="Arial" w:hAnsi="Arial"/>
          <w:color w:val="000000"/>
          <w:sz w:val="22"/>
          <w:lang w:val="en-GB"/>
        </w:rPr>
        <w:t xml:space="preserve">For mobile homes and caravans, you rather need the </w:t>
      </w:r>
      <w:hyperlink r:id="rId10" w:history="1">
        <w:r w:rsidRPr="0082451E">
          <w:rPr>
            <w:rStyle w:val="Hyperlink"/>
            <w:rFonts w:ascii="Arial" w:hAnsi="Arial"/>
            <w:sz w:val="22"/>
            <w:lang w:val="en-GB"/>
          </w:rPr>
          <w:t>Charge Box 7.0</w:t>
        </w:r>
      </w:hyperlink>
      <w:r w:rsidRPr="0082451E">
        <w:rPr>
          <w:rStyle w:val="Hyperlink"/>
          <w:rFonts w:ascii="Arial" w:hAnsi="Arial"/>
          <w:sz w:val="22"/>
          <w:lang w:val="en-GB"/>
        </w:rPr>
        <w:t xml:space="preserve"> </w:t>
      </w:r>
      <w:r w:rsidRPr="0082451E">
        <w:rPr>
          <w:rFonts w:ascii="Arial" w:hAnsi="Arial"/>
          <w:color w:val="000000"/>
          <w:sz w:val="22"/>
          <w:lang w:val="en-GB"/>
        </w:rPr>
        <w:t>(</w:t>
      </w:r>
      <w:r>
        <w:rPr>
          <w:rFonts w:ascii="Arial" w:hAnsi="Arial"/>
          <w:color w:val="000000"/>
          <w:sz w:val="22"/>
          <w:lang w:val="en-GB"/>
        </w:rPr>
        <w:t>€</w:t>
      </w:r>
      <w:r w:rsidRPr="0082451E">
        <w:rPr>
          <w:rFonts w:ascii="Arial" w:hAnsi="Arial"/>
          <w:color w:val="000000"/>
          <w:sz w:val="22"/>
          <w:lang w:val="en-GB"/>
        </w:rPr>
        <w:t>139</w:t>
      </w:r>
      <w:r>
        <w:rPr>
          <w:rFonts w:ascii="Arial" w:hAnsi="Arial"/>
          <w:color w:val="000000"/>
          <w:sz w:val="22"/>
          <w:lang w:val="en-GB"/>
        </w:rPr>
        <w:t xml:space="preserve">) for </w:t>
      </w:r>
      <w:r w:rsidRPr="0082451E">
        <w:rPr>
          <w:rFonts w:ascii="Arial" w:hAnsi="Arial"/>
          <w:color w:val="000000"/>
          <w:sz w:val="22"/>
          <w:lang w:val="en-GB"/>
        </w:rPr>
        <w:t xml:space="preserve">14 Ah </w:t>
      </w:r>
      <w:r>
        <w:rPr>
          <w:rFonts w:ascii="Arial" w:hAnsi="Arial"/>
          <w:color w:val="000000"/>
          <w:sz w:val="22"/>
          <w:lang w:val="en-GB"/>
        </w:rPr>
        <w:t xml:space="preserve">- </w:t>
      </w:r>
      <w:r w:rsidRPr="0082451E">
        <w:rPr>
          <w:rFonts w:ascii="Arial" w:hAnsi="Arial"/>
          <w:color w:val="000000"/>
          <w:sz w:val="22"/>
          <w:lang w:val="en-GB"/>
        </w:rPr>
        <w:t>230 Ah. B</w:t>
      </w:r>
      <w:r>
        <w:rPr>
          <w:rFonts w:ascii="Arial" w:hAnsi="Arial"/>
          <w:color w:val="000000"/>
          <w:sz w:val="22"/>
          <w:lang w:val="en-GB"/>
        </w:rPr>
        <w:t xml:space="preserve">oth battery chargers come with extensive accessories and can be used for all 12V lead acid batteries </w:t>
      </w:r>
      <w:r w:rsidRPr="0082451E">
        <w:rPr>
          <w:rFonts w:ascii="Arial" w:hAnsi="Arial"/>
          <w:color w:val="000000"/>
          <w:sz w:val="22"/>
          <w:lang w:val="en-GB"/>
        </w:rPr>
        <w:t>(a</w:t>
      </w:r>
      <w:r>
        <w:rPr>
          <w:rFonts w:ascii="Arial" w:hAnsi="Arial"/>
          <w:color w:val="000000"/>
          <w:sz w:val="22"/>
          <w:lang w:val="en-GB"/>
        </w:rPr>
        <w:t>lso</w:t>
      </w:r>
      <w:r w:rsidRPr="0082451E">
        <w:rPr>
          <w:rFonts w:ascii="Arial" w:hAnsi="Arial"/>
          <w:color w:val="000000"/>
          <w:sz w:val="22"/>
          <w:lang w:val="en-GB"/>
        </w:rPr>
        <w:t xml:space="preserve"> GEL </w:t>
      </w:r>
      <w:r>
        <w:rPr>
          <w:rFonts w:ascii="Arial" w:hAnsi="Arial"/>
          <w:color w:val="000000"/>
          <w:sz w:val="22"/>
          <w:lang w:val="en-GB"/>
        </w:rPr>
        <w:t>a</w:t>
      </w:r>
      <w:r w:rsidRPr="0082451E">
        <w:rPr>
          <w:rFonts w:ascii="Arial" w:hAnsi="Arial"/>
          <w:color w:val="000000"/>
          <w:sz w:val="22"/>
          <w:lang w:val="en-GB"/>
        </w:rPr>
        <w:t xml:space="preserve">nd AGM). </w:t>
      </w:r>
      <w:r>
        <w:rPr>
          <w:rFonts w:ascii="Arial" w:hAnsi="Arial"/>
          <w:color w:val="000000"/>
          <w:sz w:val="22"/>
          <w:lang w:val="en-GB"/>
        </w:rPr>
        <w:t>You can monitor the charging process on an LED display. And the micro-processor-controlled process is very precise and thus gentle on your battery</w:t>
      </w:r>
      <w:r w:rsidR="00082D14">
        <w:rPr>
          <w:rFonts w:ascii="Arial" w:hAnsi="Arial"/>
          <w:color w:val="000000"/>
          <w:sz w:val="22"/>
          <w:lang w:val="en-GB"/>
        </w:rPr>
        <w:t>…</w:t>
      </w:r>
    </w:p>
    <w:p w14:paraId="332815C7" w14:textId="77777777" w:rsidR="004E0C3A" w:rsidRPr="0082451E" w:rsidRDefault="004E0C3A" w:rsidP="004E0C3A">
      <w:pPr>
        <w:ind w:left="680"/>
        <w:jc w:val="both"/>
        <w:rPr>
          <w:rFonts w:ascii="Arial" w:hAnsi="Arial"/>
          <w:color w:val="000000"/>
          <w:sz w:val="22"/>
          <w:lang w:val="en-GB"/>
        </w:rPr>
      </w:pPr>
    </w:p>
    <w:p w14:paraId="23D84A36" w14:textId="77777777" w:rsidR="004E0C3A" w:rsidRPr="0082451E" w:rsidRDefault="004E0C3A" w:rsidP="004E0C3A">
      <w:pPr>
        <w:ind w:left="680"/>
        <w:jc w:val="both"/>
        <w:rPr>
          <w:rFonts w:ascii="Arial" w:hAnsi="Arial"/>
          <w:color w:val="000000"/>
          <w:sz w:val="22"/>
          <w:lang w:val="en-GB"/>
        </w:rPr>
      </w:pPr>
      <w:r>
        <w:rPr>
          <w:rFonts w:ascii="Arial" w:hAnsi="Arial"/>
          <w:color w:val="000000"/>
          <w:sz w:val="22"/>
          <w:lang w:val="en-GB"/>
        </w:rPr>
        <w:t xml:space="preserve">For other useful automotive products, you can also check out the </w:t>
      </w:r>
      <w:r w:rsidRPr="0082451E">
        <w:rPr>
          <w:rFonts w:ascii="Arial" w:hAnsi="Arial"/>
          <w:b/>
          <w:color w:val="000000"/>
          <w:sz w:val="22"/>
          <w:lang w:val="en-GB"/>
        </w:rPr>
        <w:t>Rameder</w:t>
      </w:r>
      <w:r>
        <w:rPr>
          <w:rFonts w:ascii="Arial" w:hAnsi="Arial"/>
          <w:b/>
          <w:color w:val="000000"/>
          <w:sz w:val="22"/>
          <w:lang w:val="en-GB"/>
        </w:rPr>
        <w:t xml:space="preserve"> </w:t>
      </w:r>
      <w:r w:rsidRPr="0082451E">
        <w:rPr>
          <w:rFonts w:ascii="Arial" w:hAnsi="Arial"/>
          <w:b/>
          <w:color w:val="000000"/>
          <w:sz w:val="22"/>
          <w:lang w:val="en-GB"/>
        </w:rPr>
        <w:t>Shop</w:t>
      </w:r>
      <w:r w:rsidRPr="0082451E">
        <w:rPr>
          <w:rFonts w:ascii="Arial" w:hAnsi="Arial"/>
          <w:color w:val="000000"/>
          <w:sz w:val="22"/>
          <w:lang w:val="en-GB"/>
        </w:rPr>
        <w:t xml:space="preserve"> </w:t>
      </w:r>
      <w:r>
        <w:rPr>
          <w:rFonts w:ascii="Arial" w:hAnsi="Arial"/>
          <w:color w:val="000000"/>
          <w:sz w:val="22"/>
          <w:lang w:val="en-GB"/>
        </w:rPr>
        <w:t>at</w:t>
      </w:r>
      <w:r w:rsidRPr="0082451E">
        <w:rPr>
          <w:rFonts w:ascii="Arial" w:hAnsi="Arial"/>
          <w:color w:val="000000"/>
          <w:sz w:val="22"/>
          <w:lang w:val="en-GB"/>
        </w:rPr>
        <w:t xml:space="preserve"> </w:t>
      </w:r>
      <w:hyperlink r:id="rId11" w:history="1">
        <w:r w:rsidRPr="00012041">
          <w:rPr>
            <w:rStyle w:val="Hyperlink"/>
            <w:rFonts w:ascii="Arial" w:hAnsi="Arial"/>
            <w:sz w:val="22"/>
            <w:lang w:val="en-GB"/>
          </w:rPr>
          <w:t>www.rameder.eu</w:t>
        </w:r>
      </w:hyperlink>
      <w:r w:rsidRPr="0082451E">
        <w:rPr>
          <w:rFonts w:ascii="Arial" w:hAnsi="Arial"/>
          <w:color w:val="000000"/>
          <w:sz w:val="22"/>
          <w:lang w:val="en-GB"/>
        </w:rPr>
        <w:t>.</w:t>
      </w:r>
    </w:p>
    <w:p w14:paraId="6F511225" w14:textId="77777777" w:rsidR="00687FA5" w:rsidRPr="004E0C3A" w:rsidRDefault="00687FA5" w:rsidP="00C239A5">
      <w:pPr>
        <w:tabs>
          <w:tab w:val="left" w:pos="5812"/>
        </w:tabs>
        <w:jc w:val="both"/>
        <w:rPr>
          <w:rFonts w:ascii="Arial" w:hAnsi="Arial"/>
          <w:sz w:val="22"/>
          <w:szCs w:val="22"/>
          <w:lang w:val="en-GB"/>
        </w:rPr>
      </w:pPr>
    </w:p>
    <w:p w14:paraId="2605F86B" w14:textId="77777777" w:rsidR="0027503E" w:rsidRPr="004E0C3A" w:rsidRDefault="0027503E" w:rsidP="0027503E">
      <w:pPr>
        <w:ind w:left="680"/>
        <w:jc w:val="both"/>
        <w:rPr>
          <w:rFonts w:ascii="Arial" w:hAnsi="Arial"/>
          <w:color w:val="000000"/>
          <w:sz w:val="22"/>
          <w:lang w:val="en-US"/>
        </w:rPr>
      </w:pPr>
    </w:p>
    <w:p w14:paraId="7C4C5529" w14:textId="77777777" w:rsidR="00687FA5" w:rsidRPr="004E0C3A" w:rsidRDefault="00687FA5" w:rsidP="0027503E">
      <w:pPr>
        <w:ind w:left="680"/>
        <w:jc w:val="both"/>
        <w:rPr>
          <w:rFonts w:ascii="Arial" w:hAnsi="Arial"/>
          <w:color w:val="000000"/>
          <w:sz w:val="22"/>
          <w:lang w:val="en-US"/>
        </w:rPr>
      </w:pPr>
    </w:p>
    <w:p w14:paraId="176BF6D0" w14:textId="77777777" w:rsidR="00687FA5" w:rsidRPr="004E0C3A" w:rsidRDefault="00687FA5" w:rsidP="0027503E">
      <w:pPr>
        <w:ind w:left="680"/>
        <w:jc w:val="both"/>
        <w:rPr>
          <w:rFonts w:ascii="Arial" w:hAnsi="Arial"/>
          <w:color w:val="000000"/>
          <w:sz w:val="22"/>
          <w:lang w:val="en-US"/>
        </w:rPr>
      </w:pPr>
    </w:p>
    <w:p w14:paraId="24815861" w14:textId="77777777" w:rsidR="00945611" w:rsidRPr="004E0C3A" w:rsidRDefault="00945611" w:rsidP="0027503E">
      <w:pPr>
        <w:ind w:left="680"/>
        <w:jc w:val="both"/>
        <w:rPr>
          <w:rFonts w:ascii="Arial" w:hAnsi="Arial"/>
          <w:color w:val="000000"/>
          <w:sz w:val="22"/>
          <w:lang w:val="en-US"/>
        </w:rPr>
      </w:pPr>
    </w:p>
    <w:p w14:paraId="11284221" w14:textId="77777777" w:rsidR="00945611" w:rsidRPr="004E0C3A"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2" w:history="1">
        <w:r w:rsidRPr="006A210D">
          <w:rPr>
            <w:rStyle w:val="Hyper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261F2208" w:rsidR="00A93FE7" w:rsidRPr="006A210D" w:rsidRDefault="00A93FE7" w:rsidP="00A93FE7">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hyperlink r:id="rId13" w:history="1">
        <w:r w:rsidRPr="006A210D">
          <w:rPr>
            <w:rStyle w:val="Hyperlink"/>
            <w:rFonts w:ascii="Arial" w:hAnsi="Arial" w:cs="Arial"/>
            <w:sz w:val="22"/>
            <w:szCs w:val="22"/>
            <w:lang w:val="en-GB"/>
          </w:rPr>
          <w:t>plus.google.com/</w:t>
        </w:r>
        <w:r w:rsidR="004534BB">
          <w:rPr>
            <w:rStyle w:val="Hyperlink"/>
            <w:rFonts w:ascii="Arial" w:hAnsi="Arial" w:cs="Arial"/>
            <w:sz w:val="22"/>
            <w:szCs w:val="22"/>
            <w:lang w:val="en-GB"/>
          </w:rPr>
          <w:t>+</w:t>
        </w:r>
        <w:proofErr w:type="spellStart"/>
        <w:r w:rsidRPr="006A210D">
          <w:rPr>
            <w:rStyle w:val="Hyper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4"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5"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C9CE3" w14:textId="77777777" w:rsidR="002B3598" w:rsidRDefault="002B3598">
      <w:r>
        <w:separator/>
      </w:r>
    </w:p>
  </w:endnote>
  <w:endnote w:type="continuationSeparator" w:id="0">
    <w:p w14:paraId="353C418D" w14:textId="77777777" w:rsidR="002B3598" w:rsidRDefault="002B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63DBA" w14:textId="77777777" w:rsidR="002B3598" w:rsidRDefault="002B3598">
      <w:r>
        <w:separator/>
      </w:r>
    </w:p>
  </w:footnote>
  <w:footnote w:type="continuationSeparator" w:id="0">
    <w:p w14:paraId="6AF08AD8" w14:textId="77777777" w:rsidR="002B3598" w:rsidRDefault="002B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2D14"/>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32D8"/>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3038"/>
    <w:rsid w:val="00266614"/>
    <w:rsid w:val="002674F9"/>
    <w:rsid w:val="00271D55"/>
    <w:rsid w:val="002749AF"/>
    <w:rsid w:val="0027503E"/>
    <w:rsid w:val="002751A3"/>
    <w:rsid w:val="002831E7"/>
    <w:rsid w:val="00290A3C"/>
    <w:rsid w:val="00291A39"/>
    <w:rsid w:val="002931D5"/>
    <w:rsid w:val="00294224"/>
    <w:rsid w:val="002968BB"/>
    <w:rsid w:val="002A3486"/>
    <w:rsid w:val="002B3598"/>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3E75A9"/>
    <w:rsid w:val="00401542"/>
    <w:rsid w:val="00415920"/>
    <w:rsid w:val="004224D3"/>
    <w:rsid w:val="00425EE3"/>
    <w:rsid w:val="004500A8"/>
    <w:rsid w:val="004534BB"/>
    <w:rsid w:val="00455FCB"/>
    <w:rsid w:val="004670B5"/>
    <w:rsid w:val="00471F28"/>
    <w:rsid w:val="00486F2E"/>
    <w:rsid w:val="00487CFC"/>
    <w:rsid w:val="00490FF0"/>
    <w:rsid w:val="00491793"/>
    <w:rsid w:val="004966F6"/>
    <w:rsid w:val="004A3063"/>
    <w:rsid w:val="004B09BC"/>
    <w:rsid w:val="004C059D"/>
    <w:rsid w:val="004E0C3A"/>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09E0"/>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0890"/>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67CB8"/>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551E"/>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DF5F52"/>
    <w:rsid w:val="00E008AA"/>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476F"/>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4">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http://plus.google.com/s/ramed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eu/car-accessories/electrics-and-light/" TargetMode="External"/><Relationship Id="rId12" Type="http://schemas.openxmlformats.org/officeDocument/2006/relationships/hyperlink" Target="http://www.facebook.com/rameder.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meder.eu" TargetMode="External"/><Relationship Id="rId5" Type="http://schemas.openxmlformats.org/officeDocument/2006/relationships/footnotes" Target="footnotes.xml"/><Relationship Id="rId15" Type="http://schemas.openxmlformats.org/officeDocument/2006/relationships/hyperlink" Target="mailto:ah@ikmedia.de" TargetMode="External"/><Relationship Id="rId10" Type="http://schemas.openxmlformats.org/officeDocument/2006/relationships/hyperlink" Target="https://www.rameder.eu/battery-charger-charge-box-7-0-zb5418.html?listtype=search&amp;searchparam=battery"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ameder.eu/battery-charger-charge-box-3-6-zb5417.html?listtype=search&amp;searchparam=battery"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2052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2373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Nadja Gerstacker</cp:lastModifiedBy>
  <cp:revision>19</cp:revision>
  <cp:lastPrinted>2016-05-20T11:53:00Z</cp:lastPrinted>
  <dcterms:created xsi:type="dcterms:W3CDTF">2016-09-27T13:06:00Z</dcterms:created>
  <dcterms:modified xsi:type="dcterms:W3CDTF">2017-05-23T07:18:00Z</dcterms:modified>
</cp:coreProperties>
</file>